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14B4" w14:textId="77777777" w:rsidR="00D94942" w:rsidRDefault="00D94942" w:rsidP="00D94942">
      <w:pPr>
        <w:pStyle w:val="NormalWeb"/>
        <w:shd w:val="clear" w:color="auto" w:fill="FFFFFF"/>
        <w:spacing w:before="0" w:beforeAutospacing="0" w:after="150" w:afterAutospacing="0"/>
        <w:rPr>
          <w:rFonts w:ascii="Open Sans" w:hAnsi="Open Sans" w:cs="Open Sans"/>
          <w:color w:val="000000"/>
          <w:sz w:val="21"/>
          <w:szCs w:val="21"/>
        </w:rPr>
      </w:pPr>
      <w:r>
        <w:rPr>
          <w:rFonts w:ascii="Helvetica" w:hAnsi="Helvetica" w:cs="Helvetica"/>
          <w:color w:val="000000"/>
          <w:sz w:val="21"/>
          <w:szCs w:val="21"/>
        </w:rPr>
        <w:t>Oda Ana Yönetmelik ve bağlı yönetmelikleri çerçevesinde ülkemizde yürütülecek Serbest Müşavirlik Mühendislik Hizmetlerinin tanımlanması, bu hizmetleri yürütecek büroların tescili ile üyelerin mesleki ve bilimsel çalışmalarına, yaptıkları işlere ve tamamlayıcı eğitimlerine dayanan uzmanlıklarının belirlenerek belgelendirilmesi ile belgelendirmeye dayanan mesleki süreçlerin takibi kapsamında yapılan tüm işler belgelendirme çalışmaları olarak değerlendirilmektedir. </w:t>
      </w:r>
    </w:p>
    <w:p w14:paraId="6EB01521" w14:textId="6B4CC967" w:rsidR="00D94942" w:rsidRDefault="00D94942" w:rsidP="00D94942">
      <w:pPr>
        <w:pStyle w:val="NormalWeb"/>
        <w:shd w:val="clear" w:color="auto" w:fill="FFFFFF"/>
        <w:spacing w:before="0" w:beforeAutospacing="0" w:after="150" w:afterAutospacing="0"/>
        <w:rPr>
          <w:rFonts w:ascii="Open Sans" w:hAnsi="Open Sans" w:cs="Open Sans"/>
          <w:color w:val="000000"/>
          <w:sz w:val="21"/>
          <w:szCs w:val="21"/>
        </w:rPr>
      </w:pPr>
      <w:r>
        <w:rPr>
          <w:rFonts w:ascii="Helvetica" w:hAnsi="Helvetica" w:cs="Helvetica"/>
          <w:color w:val="000000"/>
          <w:sz w:val="21"/>
          <w:szCs w:val="21"/>
        </w:rPr>
        <w:t>202</w:t>
      </w:r>
      <w:r>
        <w:rPr>
          <w:rFonts w:ascii="Helvetica" w:hAnsi="Helvetica" w:cs="Helvetica"/>
          <w:color w:val="000000"/>
          <w:sz w:val="21"/>
          <w:szCs w:val="21"/>
        </w:rPr>
        <w:t>4</w:t>
      </w:r>
      <w:r>
        <w:rPr>
          <w:rFonts w:ascii="Helvetica" w:hAnsi="Helvetica" w:cs="Helvetica"/>
          <w:color w:val="000000"/>
          <w:sz w:val="21"/>
          <w:szCs w:val="21"/>
        </w:rPr>
        <w:t> yılı içerisinde SMM' lerce verilen hizmetlerin yürütülebilmesi ve Oda mesleki denetiminin yapılabilmesi için belge yenileme işleminin yapılmış ve Oda Bilgi Yönetim Sistemine işlenmiş olması gerekmektedir.</w:t>
      </w:r>
    </w:p>
    <w:p w14:paraId="742787B9" w14:textId="72848168" w:rsidR="00D94942" w:rsidRDefault="00D94942" w:rsidP="00D94942">
      <w:pPr>
        <w:pStyle w:val="NormalWeb"/>
        <w:shd w:val="clear" w:color="auto" w:fill="FFFFFF"/>
        <w:spacing w:before="0" w:beforeAutospacing="0" w:after="150" w:afterAutospacing="0"/>
        <w:rPr>
          <w:rFonts w:ascii="Open Sans" w:hAnsi="Open Sans" w:cs="Open Sans"/>
          <w:color w:val="000000"/>
          <w:sz w:val="21"/>
          <w:szCs w:val="21"/>
        </w:rPr>
      </w:pPr>
      <w:r>
        <w:rPr>
          <w:rStyle w:val="Gl"/>
          <w:rFonts w:ascii="Helvetica" w:hAnsi="Helvetica" w:cs="Helvetica"/>
          <w:i/>
          <w:iCs/>
          <w:color w:val="000000"/>
          <w:sz w:val="21"/>
          <w:szCs w:val="21"/>
        </w:rPr>
        <w:t>SMM başvurularında, SMM belgesinde sigortalı üye bulunmuyorsa yıllık</w:t>
      </w:r>
      <w:r>
        <w:rPr>
          <w:rStyle w:val="Gl"/>
          <w:rFonts w:ascii="Helvetica" w:hAnsi="Helvetica" w:cs="Helvetica"/>
          <w:i/>
          <w:iCs/>
          <w:color w:val="000000"/>
          <w:sz w:val="21"/>
          <w:szCs w:val="21"/>
        </w:rPr>
        <w:t xml:space="preserve"> 6.720,00</w:t>
      </w:r>
      <w:r>
        <w:rPr>
          <w:rStyle w:val="Gl"/>
          <w:rFonts w:ascii="Helvetica" w:hAnsi="Helvetica" w:cs="Helvetica"/>
          <w:i/>
          <w:iCs/>
          <w:color w:val="000000"/>
          <w:sz w:val="21"/>
          <w:szCs w:val="21"/>
        </w:rPr>
        <w:t xml:space="preserve"> TL, SMM belgesinde sigortalı üye bulunuyorsa yıllık  </w:t>
      </w:r>
      <w:r>
        <w:rPr>
          <w:rStyle w:val="Gl"/>
          <w:rFonts w:ascii="Helvetica" w:hAnsi="Helvetica" w:cs="Helvetica"/>
          <w:i/>
          <w:iCs/>
          <w:color w:val="000000"/>
          <w:sz w:val="21"/>
          <w:szCs w:val="21"/>
        </w:rPr>
        <w:t xml:space="preserve">9.600,00 </w:t>
      </w:r>
      <w:r>
        <w:rPr>
          <w:rStyle w:val="Gl"/>
          <w:rFonts w:ascii="Helvetica" w:hAnsi="Helvetica" w:cs="Helvetica"/>
          <w:i/>
          <w:iCs/>
          <w:color w:val="000000"/>
          <w:sz w:val="21"/>
          <w:szCs w:val="21"/>
        </w:rPr>
        <w:t>TLSMM Büro Tescil Belge ücreti alınacaktır.</w:t>
      </w:r>
    </w:p>
    <w:p w14:paraId="2B8EC469" w14:textId="7C173789" w:rsidR="00D94942" w:rsidRDefault="00D94942" w:rsidP="00D94942">
      <w:pPr>
        <w:pStyle w:val="NormalWeb"/>
        <w:shd w:val="clear" w:color="auto" w:fill="FFFFFF"/>
        <w:spacing w:before="0" w:beforeAutospacing="0" w:after="150" w:afterAutospacing="0"/>
        <w:rPr>
          <w:rFonts w:ascii="Open Sans" w:hAnsi="Open Sans" w:cs="Open Sans"/>
          <w:color w:val="000000"/>
          <w:sz w:val="21"/>
          <w:szCs w:val="21"/>
        </w:rPr>
      </w:pPr>
      <w:r>
        <w:rPr>
          <w:rFonts w:ascii="Helvetica" w:hAnsi="Helvetica" w:cs="Helvetica"/>
          <w:color w:val="000000"/>
          <w:sz w:val="21"/>
          <w:szCs w:val="21"/>
        </w:rPr>
        <w:t xml:space="preserve">Yılsonunda belge yığılmalarının olmaması için, belge yenileme işlemlerine yönelik başvuruların ekli formatta tanımlı belgeleri içerecek şekilde ve </w:t>
      </w:r>
      <w:r>
        <w:rPr>
          <w:rFonts w:ascii="Helvetica" w:hAnsi="Helvetica" w:cs="Helvetica"/>
          <w:color w:val="000000"/>
          <w:sz w:val="21"/>
          <w:szCs w:val="21"/>
        </w:rPr>
        <w:t>20</w:t>
      </w:r>
      <w:r>
        <w:rPr>
          <w:rFonts w:ascii="Helvetica" w:hAnsi="Helvetica" w:cs="Helvetica"/>
          <w:color w:val="000000"/>
          <w:sz w:val="21"/>
          <w:szCs w:val="21"/>
        </w:rPr>
        <w:t> Aralık 202</w:t>
      </w:r>
      <w:r>
        <w:rPr>
          <w:rFonts w:ascii="Helvetica" w:hAnsi="Helvetica" w:cs="Helvetica"/>
          <w:color w:val="000000"/>
          <w:sz w:val="21"/>
          <w:szCs w:val="21"/>
        </w:rPr>
        <w:t xml:space="preserve">3 </w:t>
      </w:r>
      <w:r>
        <w:rPr>
          <w:rFonts w:ascii="Helvetica" w:hAnsi="Helvetica" w:cs="Helvetica"/>
          <w:color w:val="000000"/>
          <w:sz w:val="21"/>
          <w:szCs w:val="21"/>
        </w:rPr>
        <w:t>tarihinden itibaren yapılması gerekmektedir.</w:t>
      </w:r>
    </w:p>
    <w:p w14:paraId="07482831" w14:textId="0B3C7C69" w:rsidR="00D94942" w:rsidRDefault="00D94942" w:rsidP="00D94942">
      <w:pPr>
        <w:pStyle w:val="NormalWeb"/>
        <w:shd w:val="clear" w:color="auto" w:fill="FFFFFF"/>
        <w:spacing w:before="0" w:beforeAutospacing="0" w:after="150" w:afterAutospacing="0"/>
        <w:rPr>
          <w:rFonts w:ascii="Open Sans" w:hAnsi="Open Sans" w:cs="Open Sans"/>
          <w:color w:val="000000"/>
          <w:sz w:val="21"/>
          <w:szCs w:val="21"/>
        </w:rPr>
      </w:pPr>
      <w:r>
        <w:rPr>
          <w:rFonts w:ascii="Helvetica" w:hAnsi="Helvetica" w:cs="Helvetica"/>
          <w:color w:val="000000"/>
          <w:sz w:val="21"/>
          <w:szCs w:val="21"/>
        </w:rPr>
        <w:t>Belge yenileme işlemini tamamlamayan büroların 1 Ocak 202</w:t>
      </w:r>
      <w:r>
        <w:rPr>
          <w:rFonts w:ascii="Helvetica" w:hAnsi="Helvetica" w:cs="Helvetica"/>
          <w:color w:val="000000"/>
          <w:sz w:val="21"/>
          <w:szCs w:val="21"/>
        </w:rPr>
        <w:t>4</w:t>
      </w:r>
      <w:r>
        <w:rPr>
          <w:rFonts w:ascii="Helvetica" w:hAnsi="Helvetica" w:cs="Helvetica"/>
          <w:color w:val="000000"/>
          <w:sz w:val="21"/>
          <w:szCs w:val="21"/>
        </w:rPr>
        <w:t> tarihi itibarı ile yürütmüş oldukları SMM hizmetlerine ilişkin mesleki denetim yapılamayarak belge yenileme işlemi tamamlanıncaya kadar sistemden (OBYS-Oda Bilgi Yönetim Sistemi) onay ve rapor düzenleme işlemi gerçekleştirilemeyecektir.</w:t>
      </w:r>
    </w:p>
    <w:p w14:paraId="4FAF5567" w14:textId="77777777" w:rsidR="00051947" w:rsidRDefault="00051947"/>
    <w:sectPr w:rsidR="00051947" w:rsidSect="00611CE5">
      <w:pgSz w:w="16838" w:h="11906" w:orient="landscape"/>
      <w:pgMar w:top="1843" w:right="720" w:bottom="3221" w:left="34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07"/>
    <w:rsid w:val="00012EAD"/>
    <w:rsid w:val="00051947"/>
    <w:rsid w:val="00397B51"/>
    <w:rsid w:val="003C1A62"/>
    <w:rsid w:val="00611CE5"/>
    <w:rsid w:val="006C1607"/>
    <w:rsid w:val="00AC3E78"/>
    <w:rsid w:val="00D94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BD95"/>
  <w15:chartTrackingRefBased/>
  <w15:docId w15:val="{58308ED4-6381-4946-B5CF-8E228DFF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494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D94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 ANKARA</dc:creator>
  <cp:keywords/>
  <dc:description/>
  <cp:lastModifiedBy>MMO ANKARA</cp:lastModifiedBy>
  <cp:revision>2</cp:revision>
  <dcterms:created xsi:type="dcterms:W3CDTF">2023-12-18T11:11:00Z</dcterms:created>
  <dcterms:modified xsi:type="dcterms:W3CDTF">2023-12-18T11:14:00Z</dcterms:modified>
</cp:coreProperties>
</file>